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CE91C" w14:textId="77777777" w:rsidR="00B61B3E" w:rsidRDefault="00E05C45">
      <w:pPr>
        <w:spacing w:after="0" w:line="259" w:lineRule="auto"/>
        <w:jc w:val="center"/>
      </w:pPr>
      <w:r>
        <w:t xml:space="preserve">Curriculum Committee </w:t>
      </w:r>
    </w:p>
    <w:p w14:paraId="68E7BE0C" w14:textId="77777777" w:rsidR="00B61B3E" w:rsidRDefault="00E05C45">
      <w:pPr>
        <w:spacing w:after="0" w:line="259" w:lineRule="auto"/>
        <w:ind w:right="1"/>
        <w:jc w:val="center"/>
      </w:pPr>
      <w:r>
        <w:t xml:space="preserve">Program/Department Review </w:t>
      </w:r>
    </w:p>
    <w:p w14:paraId="1D72BB43" w14:textId="77777777" w:rsidR="00B61B3E" w:rsidRDefault="00E05C45">
      <w:pPr>
        <w:spacing w:after="0" w:line="259" w:lineRule="auto"/>
        <w:ind w:left="211" w:firstLine="0"/>
        <w:jc w:val="center"/>
      </w:pPr>
      <w:r>
        <w:rPr>
          <w:b/>
        </w:rPr>
        <w:t xml:space="preserve"> </w:t>
      </w:r>
    </w:p>
    <w:p w14:paraId="5586B834" w14:textId="77777777" w:rsidR="00B61B3E" w:rsidRDefault="00E05C45">
      <w:pPr>
        <w:spacing w:after="12" w:line="259" w:lineRule="auto"/>
        <w:ind w:left="211" w:firstLine="0"/>
        <w:jc w:val="center"/>
      </w:pPr>
      <w:r>
        <w:rPr>
          <w:b/>
        </w:rPr>
        <w:t xml:space="preserve"> </w:t>
      </w:r>
    </w:p>
    <w:p w14:paraId="2C558BF1" w14:textId="77777777" w:rsidR="00B61B3E" w:rsidRDefault="00E05C45">
      <w:pPr>
        <w:spacing w:after="0" w:line="259" w:lineRule="auto"/>
        <w:ind w:left="150" w:firstLine="0"/>
        <w:jc w:val="center"/>
      </w:pPr>
      <w:r>
        <w:rPr>
          <w:b/>
        </w:rPr>
        <w:t xml:space="preserve">GUIDELINES FOR EXTERNAL CONSULTANT’S REPORT  </w:t>
      </w:r>
    </w:p>
    <w:p w14:paraId="68E6695A" w14:textId="77777777" w:rsidR="00B61B3E" w:rsidRDefault="00E05C45">
      <w:pPr>
        <w:spacing w:after="16" w:line="259" w:lineRule="auto"/>
        <w:ind w:left="0" w:firstLine="0"/>
      </w:pPr>
      <w:r>
        <w:rPr>
          <w:b/>
        </w:rPr>
        <w:t xml:space="preserve"> </w:t>
      </w:r>
    </w:p>
    <w:p w14:paraId="6A648280" w14:textId="77777777" w:rsidR="00B61B3E" w:rsidRDefault="00E05C45">
      <w:pPr>
        <w:pStyle w:val="Heading1"/>
        <w:ind w:left="-5"/>
      </w:pPr>
      <w:r>
        <w:t xml:space="preserve">External Consultant’s Report </w:t>
      </w:r>
    </w:p>
    <w:p w14:paraId="2CEF5C6A" w14:textId="77777777" w:rsidR="00B61B3E" w:rsidRDefault="00E05C45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5B92845" w14:textId="22FBA1F2" w:rsidR="00B61B3E" w:rsidRDefault="00E05C45">
      <w:pPr>
        <w:ind w:left="-5"/>
      </w:pPr>
      <w:r>
        <w:t xml:space="preserve">The consultant should submit a written report within one month after his/her on-site visit using the following guidelines.   </w:t>
      </w:r>
    </w:p>
    <w:p w14:paraId="5B4AD022" w14:textId="77777777" w:rsidR="00B61B3E" w:rsidRDefault="00E05C45">
      <w:pPr>
        <w:spacing w:after="0" w:line="259" w:lineRule="auto"/>
        <w:ind w:left="0" w:firstLine="0"/>
      </w:pPr>
      <w:r>
        <w:t xml:space="preserve"> </w:t>
      </w:r>
    </w:p>
    <w:p w14:paraId="601F85EF" w14:textId="77777777" w:rsidR="00B61B3E" w:rsidRDefault="00E05C45">
      <w:pPr>
        <w:pStyle w:val="Heading1"/>
        <w:tabs>
          <w:tab w:val="center" w:pos="1277"/>
        </w:tabs>
        <w:ind w:left="-15" w:firstLine="0"/>
      </w:pPr>
      <w:r>
        <w:t xml:space="preserve">1. </w:t>
      </w:r>
      <w:r>
        <w:tab/>
        <w:t>Objectives</w:t>
      </w:r>
      <w:r>
        <w:rPr>
          <w:b w:val="0"/>
        </w:rPr>
        <w:t xml:space="preserve"> </w:t>
      </w:r>
    </w:p>
    <w:p w14:paraId="34621D02" w14:textId="77777777" w:rsidR="00B61B3E" w:rsidRDefault="00E05C45">
      <w:pPr>
        <w:spacing w:after="0" w:line="259" w:lineRule="auto"/>
        <w:ind w:left="0" w:firstLine="0"/>
      </w:pPr>
      <w:r>
        <w:t xml:space="preserve"> </w:t>
      </w:r>
    </w:p>
    <w:p w14:paraId="32FFA0E1" w14:textId="2A80754A" w:rsidR="00B61B3E" w:rsidRDefault="00E05C45" w:rsidP="00C52718">
      <w:pPr>
        <w:numPr>
          <w:ilvl w:val="0"/>
          <w:numId w:val="1"/>
        </w:numPr>
        <w:ind w:left="1200" w:hanging="480"/>
      </w:pPr>
      <w:r>
        <w:t xml:space="preserve">Are you satisfied that the learning objectives and underlying principles of the program/department are stated clearly?  (Explain) </w:t>
      </w:r>
    </w:p>
    <w:p w14:paraId="13CBB8B3" w14:textId="77777777" w:rsidR="00B61B3E" w:rsidRDefault="00E05C45" w:rsidP="00C52718">
      <w:pPr>
        <w:spacing w:after="0" w:line="259" w:lineRule="auto"/>
        <w:ind w:left="720" w:firstLine="0"/>
      </w:pPr>
      <w:r>
        <w:t xml:space="preserve"> </w:t>
      </w:r>
    </w:p>
    <w:p w14:paraId="09796028" w14:textId="77777777" w:rsidR="00B61B3E" w:rsidRDefault="00E05C45" w:rsidP="00C52718">
      <w:pPr>
        <w:numPr>
          <w:ilvl w:val="0"/>
          <w:numId w:val="1"/>
        </w:numPr>
        <w:ind w:left="1200" w:hanging="480"/>
      </w:pPr>
      <w:r>
        <w:t xml:space="preserve">Are you satisfied that the program/department mission and educational goals are consistent with those of the institution?  (Explain) </w:t>
      </w:r>
    </w:p>
    <w:p w14:paraId="106A89B1" w14:textId="77777777" w:rsidR="00B61B3E" w:rsidRDefault="00E05C45">
      <w:pPr>
        <w:spacing w:after="0" w:line="259" w:lineRule="auto"/>
        <w:ind w:left="0" w:firstLine="0"/>
      </w:pPr>
      <w:r>
        <w:t xml:space="preserve"> </w:t>
      </w:r>
    </w:p>
    <w:p w14:paraId="623116C0" w14:textId="77777777" w:rsidR="00B61B3E" w:rsidRDefault="00E05C45" w:rsidP="00C52718">
      <w:pPr>
        <w:pStyle w:val="Heading1"/>
        <w:ind w:left="10"/>
      </w:pPr>
      <w:r>
        <w:t xml:space="preserve">2. </w:t>
      </w:r>
      <w:r>
        <w:tab/>
        <w:t xml:space="preserve">Need for the Program </w:t>
      </w:r>
    </w:p>
    <w:p w14:paraId="1042C095" w14:textId="77777777" w:rsidR="00B61B3E" w:rsidRDefault="00E05C45">
      <w:pPr>
        <w:spacing w:after="0" w:line="259" w:lineRule="auto"/>
        <w:ind w:left="0" w:firstLine="0"/>
      </w:pPr>
      <w:r>
        <w:t xml:space="preserve"> </w:t>
      </w:r>
    </w:p>
    <w:p w14:paraId="6BE2DF21" w14:textId="77777777" w:rsidR="00B61B3E" w:rsidRDefault="00E05C45">
      <w:pPr>
        <w:tabs>
          <w:tab w:val="center" w:pos="812"/>
          <w:tab w:val="center" w:pos="4337"/>
        </w:tabs>
        <w:ind w:left="-15" w:firstLine="0"/>
      </w:pPr>
      <w:r>
        <w:t xml:space="preserve"> </w:t>
      </w:r>
      <w:r>
        <w:tab/>
        <w:t xml:space="preserve">a. </w:t>
      </w:r>
      <w:r>
        <w:tab/>
        <w:t xml:space="preserve">How does the program meet local and regional needs? (Explain) </w:t>
      </w:r>
    </w:p>
    <w:p w14:paraId="7996EE5E" w14:textId="77777777" w:rsidR="00B61B3E" w:rsidRDefault="00E05C45">
      <w:pPr>
        <w:spacing w:after="0" w:line="259" w:lineRule="auto"/>
        <w:ind w:left="0" w:firstLine="0"/>
      </w:pPr>
      <w:r>
        <w:t xml:space="preserve"> </w:t>
      </w:r>
    </w:p>
    <w:p w14:paraId="2E43963E" w14:textId="77777777" w:rsidR="00B61B3E" w:rsidRDefault="00E05C45">
      <w:pPr>
        <w:pStyle w:val="Heading1"/>
        <w:tabs>
          <w:tab w:val="center" w:pos="1827"/>
        </w:tabs>
        <w:ind w:left="-15" w:firstLine="0"/>
      </w:pPr>
      <w:r>
        <w:t xml:space="preserve">3. </w:t>
      </w:r>
      <w:r>
        <w:tab/>
        <w:t xml:space="preserve">Educational Program </w:t>
      </w:r>
    </w:p>
    <w:p w14:paraId="71E7995E" w14:textId="77777777" w:rsidR="00B61B3E" w:rsidRDefault="00E05C45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CF3AAFA" w14:textId="77777777" w:rsidR="00B61B3E" w:rsidRDefault="00E05C45" w:rsidP="00C52718">
      <w:pPr>
        <w:numPr>
          <w:ilvl w:val="0"/>
          <w:numId w:val="2"/>
        </w:numPr>
        <w:ind w:left="1200" w:hanging="480"/>
      </w:pPr>
      <w:r>
        <w:t xml:space="preserve">In what ways does the distribution of required courses and electives support the learning objectives of the program? </w:t>
      </w:r>
    </w:p>
    <w:p w14:paraId="0AF30E2B" w14:textId="77777777" w:rsidR="00B61B3E" w:rsidRDefault="00E05C45" w:rsidP="00C52718">
      <w:pPr>
        <w:spacing w:after="0" w:line="259" w:lineRule="auto"/>
        <w:ind w:left="720" w:firstLine="0"/>
      </w:pPr>
      <w:r>
        <w:t xml:space="preserve"> </w:t>
      </w:r>
    </w:p>
    <w:p w14:paraId="297336D4" w14:textId="77777777" w:rsidR="00B61B3E" w:rsidRDefault="00E05C45" w:rsidP="00C52718">
      <w:pPr>
        <w:numPr>
          <w:ilvl w:val="0"/>
          <w:numId w:val="2"/>
        </w:numPr>
        <w:ind w:left="1200" w:hanging="480"/>
      </w:pPr>
      <w:r>
        <w:t xml:space="preserve">Is course content identical in day, evening, weekend, and distance learning courses? </w:t>
      </w:r>
    </w:p>
    <w:p w14:paraId="440B2720" w14:textId="77777777" w:rsidR="00B61B3E" w:rsidRDefault="00E05C45" w:rsidP="00C52718">
      <w:pPr>
        <w:spacing w:after="0" w:line="259" w:lineRule="auto"/>
        <w:ind w:left="720" w:firstLine="0"/>
      </w:pPr>
      <w:r>
        <w:t xml:space="preserve"> </w:t>
      </w:r>
    </w:p>
    <w:p w14:paraId="7AE8D4BB" w14:textId="1D207073" w:rsidR="00B61B3E" w:rsidRDefault="00E05C45" w:rsidP="00C52718">
      <w:pPr>
        <w:numPr>
          <w:ilvl w:val="0"/>
          <w:numId w:val="2"/>
        </w:numPr>
        <w:ind w:left="1200" w:hanging="480"/>
      </w:pPr>
      <w:r>
        <w:t xml:space="preserve">How are course content and program standards maintained for the program/department? </w:t>
      </w:r>
    </w:p>
    <w:p w14:paraId="51360F88" w14:textId="77777777" w:rsidR="00B61B3E" w:rsidRDefault="00E05C45" w:rsidP="00C52718">
      <w:pPr>
        <w:spacing w:after="0" w:line="259" w:lineRule="auto"/>
        <w:ind w:left="720" w:firstLine="0"/>
      </w:pPr>
      <w:r>
        <w:t xml:space="preserve"> </w:t>
      </w:r>
    </w:p>
    <w:p w14:paraId="21FEA927" w14:textId="77777777" w:rsidR="00B61B3E" w:rsidRDefault="00E05C45" w:rsidP="00C52718">
      <w:pPr>
        <w:numPr>
          <w:ilvl w:val="0"/>
          <w:numId w:val="2"/>
        </w:numPr>
        <w:ind w:left="1200" w:hanging="480"/>
      </w:pPr>
      <w:r>
        <w:t xml:space="preserve">For career programs, does the curriculum represent a suitable approach to professional study in the field?  (Explain) </w:t>
      </w:r>
    </w:p>
    <w:p w14:paraId="41AC015A" w14:textId="77777777" w:rsidR="00B61B3E" w:rsidRDefault="00E05C45" w:rsidP="00C52718">
      <w:pPr>
        <w:spacing w:after="0" w:line="259" w:lineRule="auto"/>
        <w:ind w:left="720" w:firstLine="0"/>
      </w:pPr>
      <w:r>
        <w:t xml:space="preserve"> </w:t>
      </w:r>
    </w:p>
    <w:p w14:paraId="7EBCBEC5" w14:textId="37E00E31" w:rsidR="00B61B3E" w:rsidRDefault="00E05C45" w:rsidP="00C52718">
      <w:pPr>
        <w:numPr>
          <w:ilvl w:val="0"/>
          <w:numId w:val="2"/>
        </w:numPr>
        <w:ind w:left="1200" w:hanging="480"/>
      </w:pPr>
      <w:r>
        <w:t>If a program has a clinical component, how do the facilities support</w:t>
      </w:r>
      <w:r w:rsidR="00295CDE">
        <w:t xml:space="preserve"> </w:t>
      </w:r>
      <w:r>
        <w:t xml:space="preserve">program learning objectives? </w:t>
      </w:r>
    </w:p>
    <w:p w14:paraId="29EF8D0B" w14:textId="77777777" w:rsidR="00B61B3E" w:rsidRDefault="00E05C45" w:rsidP="00C52718">
      <w:pPr>
        <w:spacing w:after="0" w:line="259" w:lineRule="auto"/>
        <w:ind w:left="720" w:firstLine="0"/>
      </w:pPr>
      <w:r>
        <w:t xml:space="preserve"> </w:t>
      </w:r>
    </w:p>
    <w:p w14:paraId="171F3F43" w14:textId="77777777" w:rsidR="00295CDE" w:rsidRDefault="00E05C45" w:rsidP="00C52718">
      <w:pPr>
        <w:numPr>
          <w:ilvl w:val="0"/>
          <w:numId w:val="2"/>
        </w:numPr>
        <w:ind w:left="1170" w:hanging="450"/>
      </w:pPr>
      <w:r>
        <w:t xml:space="preserve">If applicable, does the program meet certification and/or accreditation standards? </w:t>
      </w:r>
    </w:p>
    <w:p w14:paraId="10C1C3B2" w14:textId="41A94DEC" w:rsidR="00B61B3E" w:rsidRDefault="00E05C45" w:rsidP="00C52718">
      <w:pPr>
        <w:ind w:left="1170" w:firstLine="0"/>
      </w:pPr>
      <w:r>
        <w:t xml:space="preserve">(Explain) </w:t>
      </w:r>
    </w:p>
    <w:p w14:paraId="747D31E4" w14:textId="77777777" w:rsidR="00B61B3E" w:rsidRDefault="00E05C45" w:rsidP="00C52718">
      <w:pPr>
        <w:spacing w:after="0" w:line="259" w:lineRule="auto"/>
        <w:ind w:left="720" w:firstLine="0"/>
      </w:pPr>
      <w:r>
        <w:t xml:space="preserve"> </w:t>
      </w:r>
    </w:p>
    <w:p w14:paraId="01EFFACF" w14:textId="7C2F9B80" w:rsidR="00B61B3E" w:rsidRDefault="00E05C45" w:rsidP="00C52718">
      <w:pPr>
        <w:numPr>
          <w:ilvl w:val="0"/>
          <w:numId w:val="2"/>
        </w:numPr>
        <w:ind w:left="1200" w:hanging="480"/>
      </w:pPr>
      <w:r>
        <w:t xml:space="preserve">Are the standards for completion of the program clearly defined and consistent with the objectives of the program? </w:t>
      </w:r>
    </w:p>
    <w:p w14:paraId="6E7577CA" w14:textId="77777777" w:rsidR="00B61B3E" w:rsidRDefault="00E05C45" w:rsidP="00C52718">
      <w:pPr>
        <w:spacing w:after="0" w:line="259" w:lineRule="auto"/>
        <w:ind w:left="720" w:firstLine="0"/>
      </w:pPr>
      <w:r>
        <w:t xml:space="preserve"> </w:t>
      </w:r>
    </w:p>
    <w:p w14:paraId="2B81811D" w14:textId="77777777" w:rsidR="00B61B3E" w:rsidRDefault="00E05C45" w:rsidP="00C52718">
      <w:pPr>
        <w:numPr>
          <w:ilvl w:val="0"/>
          <w:numId w:val="2"/>
        </w:numPr>
        <w:ind w:left="1200" w:hanging="480"/>
      </w:pPr>
      <w:r>
        <w:t xml:space="preserve">Are current formal articulation agreements with four-year institutions effective? </w:t>
      </w:r>
    </w:p>
    <w:p w14:paraId="22430257" w14:textId="77777777" w:rsidR="00B61B3E" w:rsidRDefault="00E05C45" w:rsidP="00C52718">
      <w:pPr>
        <w:spacing w:after="0" w:line="259" w:lineRule="auto"/>
        <w:ind w:left="720" w:firstLine="0"/>
      </w:pPr>
      <w:r>
        <w:t xml:space="preserve"> </w:t>
      </w:r>
    </w:p>
    <w:p w14:paraId="7FBD7E0C" w14:textId="77777777" w:rsidR="00B61B3E" w:rsidRDefault="00E05C45">
      <w:pPr>
        <w:pStyle w:val="Heading1"/>
        <w:tabs>
          <w:tab w:val="center" w:pos="1296"/>
        </w:tabs>
        <w:ind w:left="-15" w:firstLine="0"/>
      </w:pPr>
      <w:r>
        <w:t xml:space="preserve">4. </w:t>
      </w:r>
      <w:r>
        <w:tab/>
        <w:t xml:space="preserve">Enrollment </w:t>
      </w:r>
    </w:p>
    <w:p w14:paraId="23998647" w14:textId="77777777" w:rsidR="00B61B3E" w:rsidRDefault="00E05C45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3C10545" w14:textId="77777777" w:rsidR="00B61B3E" w:rsidRDefault="00E05C45" w:rsidP="00C52718">
      <w:pPr>
        <w:numPr>
          <w:ilvl w:val="0"/>
          <w:numId w:val="3"/>
        </w:numPr>
        <w:spacing w:after="525"/>
        <w:ind w:left="1200" w:hanging="480"/>
      </w:pPr>
      <w:r>
        <w:t xml:space="preserve">How has the six-year enrollment trend affected the program/department? </w:t>
      </w:r>
    </w:p>
    <w:p w14:paraId="2EF3F9BD" w14:textId="77777777" w:rsidR="00B61B3E" w:rsidRDefault="00E05C45" w:rsidP="00C52718">
      <w:pPr>
        <w:spacing w:after="254" w:line="259" w:lineRule="auto"/>
        <w:ind w:left="10"/>
      </w:pPr>
      <w:r>
        <w:rPr>
          <w:sz w:val="20"/>
        </w:rPr>
        <w:t xml:space="preserve">9/20/07 </w:t>
      </w:r>
    </w:p>
    <w:p w14:paraId="60C0A10C" w14:textId="77777777" w:rsidR="00B61B3E" w:rsidRDefault="00E05C45" w:rsidP="00C52718">
      <w:pPr>
        <w:spacing w:after="0" w:line="259" w:lineRule="auto"/>
        <w:ind w:left="720" w:firstLine="0"/>
      </w:pPr>
      <w:r>
        <w:lastRenderedPageBreak/>
        <w:t xml:space="preserve"> </w:t>
      </w:r>
    </w:p>
    <w:p w14:paraId="58EF3DF2" w14:textId="77777777" w:rsidR="00B61B3E" w:rsidRDefault="00E05C45" w:rsidP="00C52718">
      <w:pPr>
        <w:numPr>
          <w:ilvl w:val="0"/>
          <w:numId w:val="3"/>
        </w:numPr>
        <w:ind w:left="1200" w:hanging="480"/>
      </w:pPr>
      <w:r>
        <w:t xml:space="preserve">What efforts are employed to recruit and to retain students? </w:t>
      </w:r>
    </w:p>
    <w:p w14:paraId="6D285F07" w14:textId="77777777" w:rsidR="00B61B3E" w:rsidRDefault="00E05C45" w:rsidP="00C52718">
      <w:pPr>
        <w:spacing w:after="0" w:line="259" w:lineRule="auto"/>
        <w:ind w:left="720" w:firstLine="0"/>
      </w:pPr>
      <w:r>
        <w:t xml:space="preserve"> </w:t>
      </w:r>
    </w:p>
    <w:p w14:paraId="40D281E2" w14:textId="77777777" w:rsidR="00B61B3E" w:rsidRDefault="00E05C45" w:rsidP="00C52718">
      <w:pPr>
        <w:numPr>
          <w:ilvl w:val="0"/>
          <w:numId w:val="3"/>
        </w:numPr>
        <w:ind w:left="1200" w:hanging="480"/>
      </w:pPr>
      <w:r>
        <w:t xml:space="preserve">How is academic advisement provided to students in the program/department? </w:t>
      </w:r>
    </w:p>
    <w:p w14:paraId="66CD9C22" w14:textId="77777777" w:rsidR="00B61B3E" w:rsidRDefault="00E05C45" w:rsidP="00C52718">
      <w:pPr>
        <w:spacing w:after="0" w:line="259" w:lineRule="auto"/>
        <w:ind w:left="720" w:firstLine="0"/>
      </w:pPr>
      <w:r>
        <w:t xml:space="preserve"> </w:t>
      </w:r>
    </w:p>
    <w:p w14:paraId="78EBA6CE" w14:textId="77777777" w:rsidR="00B61B3E" w:rsidRDefault="00E05C45">
      <w:pPr>
        <w:pStyle w:val="Heading1"/>
        <w:tabs>
          <w:tab w:val="center" w:pos="1106"/>
        </w:tabs>
        <w:ind w:left="-15" w:firstLine="0"/>
      </w:pPr>
      <w:r>
        <w:t xml:space="preserve">5. </w:t>
      </w:r>
      <w:r>
        <w:tab/>
        <w:t>Faculty</w:t>
      </w:r>
      <w:r>
        <w:rPr>
          <w:b w:val="0"/>
        </w:rPr>
        <w:t xml:space="preserve"> </w:t>
      </w:r>
    </w:p>
    <w:p w14:paraId="036B209B" w14:textId="77777777" w:rsidR="00B61B3E" w:rsidRDefault="00E05C45">
      <w:pPr>
        <w:spacing w:after="0" w:line="259" w:lineRule="auto"/>
        <w:ind w:left="0" w:firstLine="0"/>
      </w:pPr>
      <w:r>
        <w:t xml:space="preserve"> </w:t>
      </w:r>
    </w:p>
    <w:p w14:paraId="3FCE7FD9" w14:textId="24F46F14" w:rsidR="00B61B3E" w:rsidRDefault="00E05C45" w:rsidP="00F578F9">
      <w:pPr>
        <w:numPr>
          <w:ilvl w:val="0"/>
          <w:numId w:val="4"/>
        </w:numPr>
        <w:ind w:left="1200" w:hanging="480"/>
      </w:pPr>
      <w:r>
        <w:t xml:space="preserve">How has the ratio of full-time to part-time faculty, in terms of credit hours, affected the program/department? </w:t>
      </w:r>
    </w:p>
    <w:p w14:paraId="700B81BE" w14:textId="77777777" w:rsidR="00B61B3E" w:rsidRDefault="00E05C45" w:rsidP="00F578F9">
      <w:pPr>
        <w:spacing w:after="0" w:line="259" w:lineRule="auto"/>
        <w:ind w:left="720" w:firstLine="0"/>
      </w:pPr>
      <w:r>
        <w:t xml:space="preserve"> </w:t>
      </w:r>
    </w:p>
    <w:p w14:paraId="047D5508" w14:textId="77777777" w:rsidR="00B61B3E" w:rsidRDefault="00E05C45" w:rsidP="00F578F9">
      <w:pPr>
        <w:numPr>
          <w:ilvl w:val="0"/>
          <w:numId w:val="4"/>
        </w:numPr>
        <w:ind w:left="1200" w:hanging="480"/>
      </w:pPr>
      <w:r>
        <w:t xml:space="preserve">How has class size affected the program/department? </w:t>
      </w:r>
    </w:p>
    <w:p w14:paraId="5733C2E3" w14:textId="77777777" w:rsidR="00B61B3E" w:rsidRDefault="00E05C45">
      <w:pPr>
        <w:spacing w:after="0" w:line="259" w:lineRule="auto"/>
        <w:ind w:left="0" w:firstLine="0"/>
      </w:pPr>
      <w:r>
        <w:t xml:space="preserve"> </w:t>
      </w:r>
    </w:p>
    <w:p w14:paraId="77C85408" w14:textId="77777777" w:rsidR="00B61B3E" w:rsidRDefault="00E05C45">
      <w:pPr>
        <w:pStyle w:val="Heading1"/>
        <w:tabs>
          <w:tab w:val="center" w:pos="1283"/>
        </w:tabs>
        <w:ind w:left="-15" w:firstLine="0"/>
      </w:pPr>
      <w:r>
        <w:t xml:space="preserve">6. </w:t>
      </w:r>
      <w:r>
        <w:tab/>
        <w:t xml:space="preserve">Resources </w:t>
      </w:r>
    </w:p>
    <w:p w14:paraId="5B4CA161" w14:textId="77777777" w:rsidR="00B61B3E" w:rsidRDefault="00E05C45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5D7E46D" w14:textId="37428AA4" w:rsidR="00B61B3E" w:rsidRDefault="00E05C45" w:rsidP="00F578F9">
      <w:pPr>
        <w:pStyle w:val="ListParagraph"/>
        <w:numPr>
          <w:ilvl w:val="0"/>
          <w:numId w:val="8"/>
        </w:numPr>
        <w:ind w:left="1260" w:right="327" w:hanging="540"/>
      </w:pPr>
      <w:r>
        <w:t xml:space="preserve">Does the college provide the resources necessary to support a program of high quality, e.g., faculty, equipment? (Explain) </w:t>
      </w:r>
    </w:p>
    <w:p w14:paraId="6662E96F" w14:textId="77777777" w:rsidR="00B61B3E" w:rsidRDefault="00E05C45">
      <w:pPr>
        <w:spacing w:after="0" w:line="259" w:lineRule="auto"/>
        <w:ind w:left="0" w:firstLine="0"/>
      </w:pPr>
      <w:r>
        <w:t xml:space="preserve"> </w:t>
      </w:r>
    </w:p>
    <w:p w14:paraId="7BA23E3B" w14:textId="77777777" w:rsidR="00B61B3E" w:rsidRDefault="00E05C45">
      <w:pPr>
        <w:pStyle w:val="Heading1"/>
        <w:tabs>
          <w:tab w:val="center" w:pos="1790"/>
        </w:tabs>
        <w:ind w:left="-15" w:firstLine="0"/>
      </w:pPr>
      <w:r>
        <w:t xml:space="preserve">7. </w:t>
      </w:r>
      <w:r>
        <w:tab/>
        <w:t>Facilities/Equipment</w:t>
      </w:r>
      <w:r>
        <w:rPr>
          <w:b w:val="0"/>
        </w:rPr>
        <w:t xml:space="preserve"> </w:t>
      </w:r>
    </w:p>
    <w:p w14:paraId="1A3A67C1" w14:textId="77777777" w:rsidR="00B61B3E" w:rsidRDefault="00E05C45">
      <w:pPr>
        <w:spacing w:after="0" w:line="259" w:lineRule="auto"/>
        <w:ind w:left="0" w:firstLine="0"/>
      </w:pPr>
      <w:r>
        <w:t xml:space="preserve"> </w:t>
      </w:r>
    </w:p>
    <w:p w14:paraId="5C84EA3C" w14:textId="77777777" w:rsidR="002B6362" w:rsidRDefault="00F578F9" w:rsidP="00F578F9">
      <w:pPr>
        <w:pStyle w:val="ListParagraph"/>
        <w:numPr>
          <w:ilvl w:val="0"/>
          <w:numId w:val="9"/>
        </w:numPr>
      </w:pPr>
      <w:r>
        <w:t xml:space="preserve">   </w:t>
      </w:r>
      <w:r w:rsidR="00E05C45">
        <w:t>Do the classroom, laboratories, and equipment adequately support the</w:t>
      </w:r>
    </w:p>
    <w:p w14:paraId="4DAB1694" w14:textId="38C704F7" w:rsidR="00B61B3E" w:rsidRDefault="00E05C45" w:rsidP="002B6362">
      <w:pPr>
        <w:ind w:left="720" w:firstLine="540"/>
      </w:pPr>
      <w:r>
        <w:t xml:space="preserve">program/department? (Explain) </w:t>
      </w:r>
    </w:p>
    <w:p w14:paraId="378DFFD6" w14:textId="77777777" w:rsidR="00B61B3E" w:rsidRDefault="00E05C45">
      <w:pPr>
        <w:spacing w:after="0" w:line="259" w:lineRule="auto"/>
        <w:ind w:left="0" w:firstLine="0"/>
      </w:pPr>
      <w:r>
        <w:t xml:space="preserve"> </w:t>
      </w:r>
    </w:p>
    <w:p w14:paraId="5D9C86F0" w14:textId="77777777" w:rsidR="00B61B3E" w:rsidRDefault="00E05C45">
      <w:pPr>
        <w:pStyle w:val="Heading1"/>
        <w:tabs>
          <w:tab w:val="center" w:pos="1094"/>
        </w:tabs>
        <w:ind w:left="-15" w:firstLine="0"/>
      </w:pPr>
      <w:r>
        <w:t xml:space="preserve">8. </w:t>
      </w:r>
      <w:r>
        <w:tab/>
        <w:t xml:space="preserve">Library </w:t>
      </w:r>
    </w:p>
    <w:p w14:paraId="58F188FE" w14:textId="77777777" w:rsidR="00B61B3E" w:rsidRDefault="00E05C45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5215004" w14:textId="722879A9" w:rsidR="00B61B3E" w:rsidRDefault="00E05C45">
      <w:pPr>
        <w:numPr>
          <w:ilvl w:val="0"/>
          <w:numId w:val="5"/>
        </w:numPr>
        <w:ind w:hanging="480"/>
      </w:pPr>
      <w:r>
        <w:t xml:space="preserve">How does the faculty in the program/department ensure that relevant instructional materials are current and comprehensive? </w:t>
      </w:r>
    </w:p>
    <w:p w14:paraId="2A0777D4" w14:textId="77777777" w:rsidR="00B61B3E" w:rsidRDefault="00E05C45">
      <w:pPr>
        <w:spacing w:after="0" w:line="259" w:lineRule="auto"/>
        <w:ind w:left="720" w:firstLine="0"/>
      </w:pPr>
      <w:r>
        <w:t xml:space="preserve"> </w:t>
      </w:r>
    </w:p>
    <w:p w14:paraId="7B8CD9B4" w14:textId="77777777" w:rsidR="00B61B3E" w:rsidRDefault="00E05C45">
      <w:pPr>
        <w:numPr>
          <w:ilvl w:val="0"/>
          <w:numId w:val="5"/>
        </w:numPr>
        <w:ind w:hanging="480"/>
      </w:pPr>
      <w:r>
        <w:t xml:space="preserve">How do the LRC resources support instruction in the program/department? </w:t>
      </w:r>
    </w:p>
    <w:p w14:paraId="6588B87D" w14:textId="77777777" w:rsidR="00B61B3E" w:rsidRDefault="00E05C45">
      <w:pPr>
        <w:spacing w:after="0" w:line="259" w:lineRule="auto"/>
        <w:ind w:left="0" w:firstLine="0"/>
      </w:pPr>
      <w:r>
        <w:t xml:space="preserve"> </w:t>
      </w:r>
    </w:p>
    <w:p w14:paraId="491A750B" w14:textId="77777777" w:rsidR="00B61B3E" w:rsidRDefault="00E05C45">
      <w:pPr>
        <w:pStyle w:val="Heading1"/>
        <w:tabs>
          <w:tab w:val="center" w:pos="1338"/>
        </w:tabs>
        <w:ind w:left="-15" w:firstLine="0"/>
      </w:pPr>
      <w:r>
        <w:t xml:space="preserve">9. </w:t>
      </w:r>
      <w:r>
        <w:tab/>
        <w:t>Technology</w:t>
      </w:r>
      <w:r>
        <w:rPr>
          <w:b w:val="0"/>
        </w:rPr>
        <w:t xml:space="preserve"> </w:t>
      </w:r>
    </w:p>
    <w:p w14:paraId="1708F47A" w14:textId="77777777" w:rsidR="00B61B3E" w:rsidRDefault="00E05C45">
      <w:pPr>
        <w:spacing w:after="0" w:line="259" w:lineRule="auto"/>
        <w:ind w:left="0" w:firstLine="0"/>
      </w:pPr>
      <w:r>
        <w:t xml:space="preserve"> </w:t>
      </w:r>
    </w:p>
    <w:p w14:paraId="4D9798C1" w14:textId="62586695" w:rsidR="00B61B3E" w:rsidRDefault="00E05C45" w:rsidP="00F26618">
      <w:pPr>
        <w:pStyle w:val="ListParagraph"/>
        <w:numPr>
          <w:ilvl w:val="0"/>
          <w:numId w:val="11"/>
        </w:numPr>
        <w:ind w:left="1260" w:hanging="540"/>
      </w:pPr>
      <w:r>
        <w:t xml:space="preserve">Are adequate technological resources available to support the program/department? </w:t>
      </w:r>
    </w:p>
    <w:p w14:paraId="4BCBF2F0" w14:textId="77777777" w:rsidR="00B61B3E" w:rsidRDefault="00E05C45">
      <w:pPr>
        <w:spacing w:after="0" w:line="259" w:lineRule="auto"/>
        <w:ind w:left="0" w:firstLine="0"/>
      </w:pPr>
      <w:r>
        <w:t xml:space="preserve"> </w:t>
      </w:r>
    </w:p>
    <w:p w14:paraId="6A33BE52" w14:textId="77777777" w:rsidR="00B61B3E" w:rsidRDefault="00E05C45">
      <w:pPr>
        <w:pStyle w:val="Heading1"/>
        <w:tabs>
          <w:tab w:val="center" w:pos="1936"/>
        </w:tabs>
        <w:ind w:left="-15" w:firstLine="0"/>
      </w:pPr>
      <w:r>
        <w:t xml:space="preserve">10. </w:t>
      </w:r>
      <w:r>
        <w:tab/>
        <w:t>Outcomes Assessment</w:t>
      </w:r>
      <w:r>
        <w:rPr>
          <w:b w:val="0"/>
        </w:rPr>
        <w:t xml:space="preserve"> </w:t>
      </w:r>
    </w:p>
    <w:p w14:paraId="5E194786" w14:textId="77777777" w:rsidR="00B61B3E" w:rsidRDefault="00E05C45">
      <w:pPr>
        <w:spacing w:after="0" w:line="259" w:lineRule="auto"/>
        <w:ind w:left="0" w:firstLine="0"/>
      </w:pPr>
      <w:r>
        <w:t xml:space="preserve"> </w:t>
      </w:r>
    </w:p>
    <w:p w14:paraId="0AD9C390" w14:textId="7FC53FD6" w:rsidR="00B61B3E" w:rsidRDefault="00E05C45">
      <w:pPr>
        <w:numPr>
          <w:ilvl w:val="0"/>
          <w:numId w:val="6"/>
        </w:numPr>
        <w:ind w:hanging="480"/>
      </w:pPr>
      <w:r>
        <w:t xml:space="preserve">Is the current outcomes assessment instrument adequate to address the learning objectives of the program/department?  (Explain) </w:t>
      </w:r>
    </w:p>
    <w:p w14:paraId="5F3023A8" w14:textId="77777777" w:rsidR="00B61B3E" w:rsidRDefault="00E05C45">
      <w:pPr>
        <w:spacing w:after="0" w:line="259" w:lineRule="auto"/>
        <w:ind w:left="0" w:firstLine="0"/>
      </w:pPr>
      <w:r>
        <w:t xml:space="preserve"> </w:t>
      </w:r>
    </w:p>
    <w:p w14:paraId="54D4D4A6" w14:textId="77777777" w:rsidR="00B61B3E" w:rsidRDefault="00E05C45">
      <w:pPr>
        <w:numPr>
          <w:ilvl w:val="0"/>
          <w:numId w:val="6"/>
        </w:numPr>
        <w:ind w:hanging="480"/>
      </w:pPr>
      <w:r>
        <w:t xml:space="preserve">Is implementation comprehensive? (Explain) </w:t>
      </w:r>
    </w:p>
    <w:p w14:paraId="03EEBE5F" w14:textId="77777777" w:rsidR="00B61B3E" w:rsidRDefault="00E05C45">
      <w:pPr>
        <w:spacing w:after="0" w:line="259" w:lineRule="auto"/>
        <w:ind w:left="0" w:firstLine="0"/>
      </w:pPr>
      <w:r>
        <w:t xml:space="preserve"> </w:t>
      </w:r>
    </w:p>
    <w:p w14:paraId="790A02B9" w14:textId="6A29ADC8" w:rsidR="00B61B3E" w:rsidRDefault="00E05C45">
      <w:pPr>
        <w:numPr>
          <w:ilvl w:val="0"/>
          <w:numId w:val="6"/>
        </w:numPr>
        <w:ind w:hanging="480"/>
      </w:pPr>
      <w:r>
        <w:t>In what ways does the program/department make use of the assessment</w:t>
      </w:r>
      <w:r>
        <w:rPr>
          <w:b/>
        </w:rPr>
        <w:t xml:space="preserve"> </w:t>
      </w:r>
      <w:r>
        <w:t xml:space="preserve">data? </w:t>
      </w:r>
    </w:p>
    <w:p w14:paraId="1017669A" w14:textId="77777777" w:rsidR="00B61B3E" w:rsidRDefault="00E05C45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CC7CAEE" w14:textId="77777777" w:rsidR="00B61B3E" w:rsidRDefault="00E05C45">
      <w:pPr>
        <w:spacing w:after="0" w:line="259" w:lineRule="auto"/>
        <w:ind w:left="0" w:firstLine="0"/>
      </w:pPr>
      <w:r>
        <w:rPr>
          <w:b/>
          <w:u w:val="single" w:color="000000"/>
        </w:rPr>
        <w:t>Future Plans</w:t>
      </w:r>
      <w:r>
        <w:t xml:space="preserve"> </w:t>
      </w:r>
    </w:p>
    <w:p w14:paraId="47C0F403" w14:textId="77777777" w:rsidR="00B61B3E" w:rsidRDefault="00E05C45">
      <w:pPr>
        <w:spacing w:after="0" w:line="259" w:lineRule="auto"/>
        <w:ind w:left="0" w:firstLine="0"/>
      </w:pPr>
      <w:r>
        <w:t xml:space="preserve"> </w:t>
      </w:r>
    </w:p>
    <w:p w14:paraId="505DF221" w14:textId="77777777" w:rsidR="00B61B3E" w:rsidRDefault="00E05C45" w:rsidP="00F26618">
      <w:pPr>
        <w:numPr>
          <w:ilvl w:val="0"/>
          <w:numId w:val="7"/>
        </w:numPr>
        <w:ind w:left="1260" w:hanging="540"/>
      </w:pPr>
      <w:r>
        <w:t xml:space="preserve">Comment on program/department plans for the next six years. </w:t>
      </w:r>
    </w:p>
    <w:p w14:paraId="3F1EAA10" w14:textId="77777777" w:rsidR="00B61B3E" w:rsidRDefault="00E05C45" w:rsidP="00F26618">
      <w:pPr>
        <w:spacing w:after="0" w:line="259" w:lineRule="auto"/>
        <w:ind w:left="1260" w:hanging="540"/>
      </w:pPr>
      <w:r>
        <w:t xml:space="preserve"> </w:t>
      </w:r>
    </w:p>
    <w:p w14:paraId="166F0BFF" w14:textId="77777777" w:rsidR="00B61B3E" w:rsidRDefault="00E05C45" w:rsidP="00F26618">
      <w:pPr>
        <w:numPr>
          <w:ilvl w:val="0"/>
          <w:numId w:val="7"/>
        </w:numPr>
        <w:ind w:left="1260" w:hanging="540"/>
      </w:pPr>
      <w:r>
        <w:t xml:space="preserve">Summarize program/department strengths. </w:t>
      </w:r>
    </w:p>
    <w:p w14:paraId="3D2BE37E" w14:textId="77777777" w:rsidR="00B61B3E" w:rsidRDefault="00E05C45" w:rsidP="00F26618">
      <w:pPr>
        <w:spacing w:after="0" w:line="259" w:lineRule="auto"/>
        <w:ind w:left="1260" w:hanging="540"/>
      </w:pPr>
      <w:r>
        <w:t xml:space="preserve"> </w:t>
      </w:r>
    </w:p>
    <w:p w14:paraId="57C338E8" w14:textId="77777777" w:rsidR="00B61B3E" w:rsidRDefault="00E05C45" w:rsidP="00F26618">
      <w:pPr>
        <w:numPr>
          <w:ilvl w:val="0"/>
          <w:numId w:val="7"/>
        </w:numPr>
        <w:spacing w:after="518"/>
        <w:ind w:left="1260" w:hanging="540"/>
      </w:pPr>
      <w:r>
        <w:t xml:space="preserve">Summarize program/department areas of concern. </w:t>
      </w:r>
    </w:p>
    <w:p w14:paraId="776AF7D7" w14:textId="77777777" w:rsidR="00B61B3E" w:rsidRDefault="00E05C45">
      <w:pPr>
        <w:spacing w:after="254" w:line="259" w:lineRule="auto"/>
        <w:ind w:left="-5"/>
      </w:pPr>
      <w:r>
        <w:rPr>
          <w:sz w:val="20"/>
        </w:rPr>
        <w:t xml:space="preserve">9/20/07 </w:t>
      </w:r>
    </w:p>
    <w:sectPr w:rsidR="00B61B3E" w:rsidSect="00C52718">
      <w:pgSz w:w="12240" w:h="15840"/>
      <w:pgMar w:top="864" w:right="1584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F38C1" w14:textId="77777777" w:rsidR="00282B88" w:rsidRDefault="00282B88" w:rsidP="00282B88">
      <w:pPr>
        <w:spacing w:after="0" w:line="240" w:lineRule="auto"/>
      </w:pPr>
      <w:r>
        <w:separator/>
      </w:r>
    </w:p>
  </w:endnote>
  <w:endnote w:type="continuationSeparator" w:id="0">
    <w:p w14:paraId="3DF2E11C" w14:textId="77777777" w:rsidR="00282B88" w:rsidRDefault="00282B88" w:rsidP="0028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A8575" w14:textId="77777777" w:rsidR="00282B88" w:rsidRDefault="00282B88" w:rsidP="00282B88">
      <w:pPr>
        <w:spacing w:after="0" w:line="240" w:lineRule="auto"/>
      </w:pPr>
      <w:r>
        <w:separator/>
      </w:r>
    </w:p>
  </w:footnote>
  <w:footnote w:type="continuationSeparator" w:id="0">
    <w:p w14:paraId="0AD3075B" w14:textId="77777777" w:rsidR="00282B88" w:rsidRDefault="00282B88" w:rsidP="00282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02FD5"/>
    <w:multiLevelType w:val="hybridMultilevel"/>
    <w:tmpl w:val="5ED68E74"/>
    <w:lvl w:ilvl="0" w:tplc="DF2AE7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BA5211"/>
    <w:multiLevelType w:val="hybridMultilevel"/>
    <w:tmpl w:val="287EE57E"/>
    <w:lvl w:ilvl="0" w:tplc="BBD8E7DA">
      <w:start w:val="1"/>
      <w:numFmt w:val="lowerLetter"/>
      <w:lvlText w:val="%1."/>
      <w:lvlJc w:val="left"/>
      <w:pPr>
        <w:ind w:left="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A4DEC0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D4A7F2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683CBE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A23B9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BC9B84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70DB94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3EEE2A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54E3AC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3B4BD7"/>
    <w:multiLevelType w:val="hybridMultilevel"/>
    <w:tmpl w:val="81982904"/>
    <w:lvl w:ilvl="0" w:tplc="EAE61480">
      <w:start w:val="1"/>
      <w:numFmt w:val="lowerLetter"/>
      <w:lvlText w:val="%1."/>
      <w:lvlJc w:val="left"/>
      <w:pPr>
        <w:ind w:left="1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36E0A4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7E32D6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A8B5A8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92636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FE7ABC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C26A34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40DFE4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AA1DB8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3A3123"/>
    <w:multiLevelType w:val="hybridMultilevel"/>
    <w:tmpl w:val="95D48712"/>
    <w:lvl w:ilvl="0" w:tplc="5AEA2270">
      <w:start w:val="1"/>
      <w:numFmt w:val="lowerLetter"/>
      <w:lvlText w:val="%1."/>
      <w:lvlJc w:val="left"/>
      <w:pPr>
        <w:ind w:left="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94B462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C00C44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2C25E4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1C3BC0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FAA09C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9EA4EE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FC6310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522C66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600865"/>
    <w:multiLevelType w:val="hybridMultilevel"/>
    <w:tmpl w:val="844E0818"/>
    <w:lvl w:ilvl="0" w:tplc="F3F20F5A">
      <w:start w:val="1"/>
      <w:numFmt w:val="lowerLetter"/>
      <w:lvlText w:val="%1."/>
      <w:lvlJc w:val="left"/>
      <w:pPr>
        <w:ind w:left="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444984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347F98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941196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46B9EA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94733C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16948A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BE9A56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EA9C4A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086390"/>
    <w:multiLevelType w:val="hybridMultilevel"/>
    <w:tmpl w:val="8E0ABD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245D2F"/>
    <w:multiLevelType w:val="hybridMultilevel"/>
    <w:tmpl w:val="5E10FBF4"/>
    <w:lvl w:ilvl="0" w:tplc="6AA4808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04871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C4801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BC0D2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FE365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5AC12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E25FE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6E9C5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12448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2C93785"/>
    <w:multiLevelType w:val="hybridMultilevel"/>
    <w:tmpl w:val="55064EC8"/>
    <w:lvl w:ilvl="0" w:tplc="9C8C4F9C">
      <w:start w:val="1"/>
      <w:numFmt w:val="lowerLetter"/>
      <w:lvlText w:val="%1."/>
      <w:lvlJc w:val="left"/>
      <w:pPr>
        <w:ind w:left="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B878DC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38F7AE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EC8832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9E9D18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3AF56C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CC3AB8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4EE512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6019C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B78428F"/>
    <w:multiLevelType w:val="hybridMultilevel"/>
    <w:tmpl w:val="9FA2B77A"/>
    <w:lvl w:ilvl="0" w:tplc="C5B2D734">
      <w:start w:val="1"/>
      <w:numFmt w:val="lowerLetter"/>
      <w:lvlText w:val="%1."/>
      <w:lvlJc w:val="left"/>
      <w:pPr>
        <w:ind w:left="720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6A9B01A8"/>
    <w:multiLevelType w:val="hybridMultilevel"/>
    <w:tmpl w:val="4FE8061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7E2AFD"/>
    <w:multiLevelType w:val="hybridMultilevel"/>
    <w:tmpl w:val="CCD24FE6"/>
    <w:lvl w:ilvl="0" w:tplc="9050B3A0">
      <w:start w:val="1"/>
      <w:numFmt w:val="lowerLetter"/>
      <w:lvlText w:val="%1."/>
      <w:lvlJc w:val="left"/>
      <w:pPr>
        <w:ind w:left="1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BACD54">
      <w:start w:val="1"/>
      <w:numFmt w:val="lowerLetter"/>
      <w:lvlText w:val="%2"/>
      <w:lvlJc w:val="left"/>
      <w:pPr>
        <w:ind w:left="2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AC6282">
      <w:start w:val="1"/>
      <w:numFmt w:val="lowerRoman"/>
      <w:lvlText w:val="%3"/>
      <w:lvlJc w:val="left"/>
      <w:pPr>
        <w:ind w:left="2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209896">
      <w:start w:val="1"/>
      <w:numFmt w:val="decimal"/>
      <w:lvlText w:val="%4"/>
      <w:lvlJc w:val="left"/>
      <w:pPr>
        <w:ind w:left="3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2CCF58">
      <w:start w:val="1"/>
      <w:numFmt w:val="lowerLetter"/>
      <w:lvlText w:val="%5"/>
      <w:lvlJc w:val="left"/>
      <w:pPr>
        <w:ind w:left="4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A67266">
      <w:start w:val="1"/>
      <w:numFmt w:val="lowerRoman"/>
      <w:lvlText w:val="%6"/>
      <w:lvlJc w:val="left"/>
      <w:pPr>
        <w:ind w:left="5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C2482A">
      <w:start w:val="1"/>
      <w:numFmt w:val="decimal"/>
      <w:lvlText w:val="%7"/>
      <w:lvlJc w:val="left"/>
      <w:pPr>
        <w:ind w:left="5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7066D8">
      <w:start w:val="1"/>
      <w:numFmt w:val="lowerLetter"/>
      <w:lvlText w:val="%8"/>
      <w:lvlJc w:val="left"/>
      <w:pPr>
        <w:ind w:left="6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50995E">
      <w:start w:val="1"/>
      <w:numFmt w:val="lowerRoman"/>
      <w:lvlText w:val="%9"/>
      <w:lvlJc w:val="left"/>
      <w:pPr>
        <w:ind w:left="7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10"/>
  </w:num>
  <w:num w:numId="6">
    <w:abstractNumId w:val="2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B3E"/>
    <w:rsid w:val="00282B88"/>
    <w:rsid w:val="00295CDE"/>
    <w:rsid w:val="002B6362"/>
    <w:rsid w:val="008F25F0"/>
    <w:rsid w:val="00B61B3E"/>
    <w:rsid w:val="00C52718"/>
    <w:rsid w:val="00E05C45"/>
    <w:rsid w:val="00F26618"/>
    <w:rsid w:val="00F5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931C6"/>
  <w15:docId w15:val="{F27E98AD-A520-4902-9EA0-FAF563CB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62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6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295C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B88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82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B88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GUIDELINES FOR EXTERNAL CONSULTANT’S</vt:lpstr>
    </vt:vector>
  </TitlesOfParts>
  <Company>County College of Morris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GUIDELINES FOR EXTERNAL CONSULTANT’S</dc:title>
  <dc:subject/>
  <dc:creator>Romaine A. Thomson</dc:creator>
  <cp:keywords/>
  <cp:lastModifiedBy>Elaine Cadden</cp:lastModifiedBy>
  <cp:revision>8</cp:revision>
  <dcterms:created xsi:type="dcterms:W3CDTF">2020-10-27T12:17:00Z</dcterms:created>
  <dcterms:modified xsi:type="dcterms:W3CDTF">2020-10-27T19:57:00Z</dcterms:modified>
</cp:coreProperties>
</file>