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2" w:rsidRPr="002A11FE" w:rsidRDefault="002A11FE" w:rsidP="002A11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11FE">
        <w:rPr>
          <w:b/>
          <w:sz w:val="28"/>
          <w:szCs w:val="28"/>
        </w:rPr>
        <w:t>ETHICAL REASO</w:t>
      </w:r>
      <w:r w:rsidR="00453702">
        <w:rPr>
          <w:b/>
          <w:sz w:val="28"/>
          <w:szCs w:val="28"/>
        </w:rPr>
        <w:t>NING OUTCOMES ASSESSMENT REPORT</w:t>
      </w:r>
    </w:p>
    <w:p w:rsidR="002A11FE" w:rsidRDefault="002A11FE"/>
    <w:p w:rsidR="00453702" w:rsidRDefault="00453702"/>
    <w:p w:rsidR="00453702" w:rsidRDefault="00453702">
      <w:r w:rsidRPr="00453702">
        <w:rPr>
          <w:b/>
        </w:rPr>
        <w:t>INSTRUCTIONS:</w:t>
      </w:r>
      <w:r>
        <w:t xml:space="preserve">  Complete this form for each course being assessed for the integrated learning goal, Ethical Reasoning and Action.   The numerical results for all sections</w:t>
      </w:r>
      <w:r w:rsidR="00747980">
        <w:t xml:space="preserve"> of this course (e.g. ENG 111)</w:t>
      </w:r>
      <w:r>
        <w:t xml:space="preserve"> need to be aggregated in the data summary section.  </w:t>
      </w:r>
      <w:r w:rsidR="00B70D3A">
        <w:t>I</w:t>
      </w:r>
      <w:r>
        <w:t>f there are variations in assessment instrument or methodology by section</w:t>
      </w:r>
      <w:r w:rsidR="009978BD">
        <w:t xml:space="preserve"> of this course</w:t>
      </w:r>
      <w:r>
        <w:t>, all of the various instruments/methodologies should be described in this report.   Use as much space as required for each category.</w:t>
      </w:r>
    </w:p>
    <w:p w:rsidR="002A11FE" w:rsidRDefault="002A11FE"/>
    <w:p w:rsidR="00453702" w:rsidRDefault="00453702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Course</w:t>
      </w:r>
      <w:r w:rsidR="00902447">
        <w:rPr>
          <w:b/>
        </w:rPr>
        <w:t>(s)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Semester</w:t>
      </w:r>
      <w:r w:rsidR="00C109C1" w:rsidRPr="007A1D50">
        <w:rPr>
          <w:b/>
        </w:rPr>
        <w:t xml:space="preserve"> 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Learning Objectives/Outcomes</w:t>
      </w:r>
    </w:p>
    <w:p w:rsidR="002A11FE" w:rsidRDefault="002A11FE" w:rsidP="002A11FE"/>
    <w:p w:rsidR="002A11FE" w:rsidRDefault="002A11FE" w:rsidP="002A11FE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Description of Assessment Methodology</w:t>
      </w:r>
      <w:r w:rsidR="007A1D50" w:rsidRPr="007A1D50">
        <w:rPr>
          <w:b/>
        </w:rPr>
        <w:t xml:space="preserve"> / Process</w:t>
      </w:r>
      <w:r w:rsidR="007A1D50">
        <w:t xml:space="preserve"> </w:t>
      </w:r>
      <w:r w:rsidR="007A1D50" w:rsidRPr="001C4490">
        <w:rPr>
          <w:i/>
        </w:rPr>
        <w:t xml:space="preserve">(e.g. how was assessment administered, how were results interpreted, was a sampling process used.)  </w:t>
      </w:r>
      <w:r w:rsidR="00A66445" w:rsidRPr="001C4490">
        <w:rPr>
          <w:i/>
        </w:rPr>
        <w:t xml:space="preserve"> Attach rubric</w:t>
      </w:r>
      <w:r w:rsidR="007A1D50" w:rsidRPr="001C4490">
        <w:rPr>
          <w:i/>
        </w:rPr>
        <w:t>(s) if appropriate.   Document all variations used</w:t>
      </w:r>
      <w:r w:rsidR="007A1D50">
        <w:t>.</w:t>
      </w:r>
    </w:p>
    <w:p w:rsidR="002A11FE" w:rsidRDefault="002A11FE" w:rsidP="002A11FE"/>
    <w:p w:rsidR="002A11FE" w:rsidRDefault="002A11FE" w:rsidP="002A11FE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Assessment Instrument</w:t>
      </w:r>
      <w:r w:rsidR="007A1D50">
        <w:rPr>
          <w:b/>
        </w:rPr>
        <w:t xml:space="preserve">.   </w:t>
      </w:r>
      <w:r w:rsidR="007A1D50" w:rsidRPr="001C4490">
        <w:rPr>
          <w:i/>
        </w:rPr>
        <w:t>Attach the actual assessment/assignment or provide a description of the assessment/assignment.</w:t>
      </w:r>
      <w:r w:rsidR="00A66445" w:rsidRPr="001C4490">
        <w:rPr>
          <w:i/>
        </w:rPr>
        <w:t xml:space="preserve">  Document all variations used</w:t>
      </w:r>
      <w:r w:rsidR="00A66445">
        <w:t>.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Data Summary</w:t>
      </w:r>
      <w:r w:rsidR="00DF46F2" w:rsidRPr="007A1D50">
        <w:rPr>
          <w:b/>
        </w:rPr>
        <w:t xml:space="preserve"> for Course</w:t>
      </w:r>
    </w:p>
    <w:p w:rsidR="002A11FE" w:rsidRDefault="002A11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11FE" w:rsidRPr="002A11FE" w:rsidTr="002A11FE">
        <w:tc>
          <w:tcPr>
            <w:tcW w:w="3192" w:type="dxa"/>
          </w:tcPr>
          <w:p w:rsidR="002A11FE" w:rsidRPr="002A11FE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>Category</w:t>
            </w:r>
          </w:p>
        </w:tc>
        <w:tc>
          <w:tcPr>
            <w:tcW w:w="3192" w:type="dxa"/>
          </w:tcPr>
          <w:p w:rsidR="002A11FE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>Number of Students</w:t>
            </w:r>
          </w:p>
          <w:p w:rsidR="00DF46F2" w:rsidRPr="002A11FE" w:rsidRDefault="00DF46F2" w:rsidP="002A11FE">
            <w:pPr>
              <w:jc w:val="center"/>
              <w:rPr>
                <w:b/>
              </w:rPr>
            </w:pPr>
            <w:r>
              <w:rPr>
                <w:b/>
              </w:rPr>
              <w:t>Assessed</w:t>
            </w:r>
          </w:p>
        </w:tc>
        <w:tc>
          <w:tcPr>
            <w:tcW w:w="3192" w:type="dxa"/>
          </w:tcPr>
          <w:p w:rsidR="00DF46F2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 xml:space="preserve">% of </w:t>
            </w:r>
            <w:r w:rsidR="00DF46F2">
              <w:rPr>
                <w:b/>
              </w:rPr>
              <w:t xml:space="preserve">Total </w:t>
            </w:r>
            <w:r w:rsidRPr="002A11FE">
              <w:rPr>
                <w:b/>
              </w:rPr>
              <w:t>Students</w:t>
            </w:r>
            <w:r w:rsidR="00DF46F2">
              <w:rPr>
                <w:b/>
              </w:rPr>
              <w:t xml:space="preserve"> Assessed</w:t>
            </w:r>
          </w:p>
          <w:p w:rsidR="002A11FE" w:rsidRPr="002A11FE" w:rsidRDefault="00DF46F2" w:rsidP="002A11FE">
            <w:pPr>
              <w:jc w:val="center"/>
              <w:rPr>
                <w:b/>
              </w:rPr>
            </w:pPr>
            <w:r>
              <w:rPr>
                <w:b/>
              </w:rPr>
              <w:t xml:space="preserve"> in Each Category</w:t>
            </w:r>
          </w:p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Highly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Sufficiently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Insufficiently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RPr="002A11FE" w:rsidTr="002A11FE"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  <w:r w:rsidRPr="002A11FE">
              <w:rPr>
                <w:b/>
              </w:rPr>
              <w:t>TOTAL</w:t>
            </w:r>
          </w:p>
        </w:tc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</w:p>
        </w:tc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</w:p>
        </w:tc>
      </w:tr>
    </w:tbl>
    <w:p w:rsidR="002A11FE" w:rsidRDefault="002A11FE"/>
    <w:p w:rsidR="002A11FE" w:rsidRDefault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Conclusions</w:t>
      </w:r>
    </w:p>
    <w:p w:rsidR="002A11FE" w:rsidRDefault="002A11FE" w:rsidP="002A11FE"/>
    <w:p w:rsidR="00414AC4" w:rsidRDefault="00414AC4" w:rsidP="002A11FE"/>
    <w:p w:rsidR="00C46C87" w:rsidRPr="001C4490" w:rsidRDefault="00C46C87" w:rsidP="00C46C87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Next Steps</w:t>
      </w:r>
      <w:r>
        <w:t xml:space="preserve"> </w:t>
      </w:r>
      <w:r w:rsidRPr="00B7113C">
        <w:rPr>
          <w:i/>
        </w:rPr>
        <w:t>(e.g. identify any changes to the way ethical reasoning and action will be taught in the future based on the results or any changes planned for the assessment or assessment methodology)</w:t>
      </w:r>
    </w:p>
    <w:p w:rsidR="00C46C87" w:rsidRDefault="00C46C87" w:rsidP="00C46C87">
      <w:pPr>
        <w:pStyle w:val="ListParagraph"/>
        <w:ind w:left="0"/>
      </w:pPr>
    </w:p>
    <w:p w:rsidR="00C46C87" w:rsidRDefault="00C46C87" w:rsidP="00C46C87">
      <w:pPr>
        <w:pStyle w:val="ListParagraph"/>
        <w:ind w:left="0"/>
      </w:pPr>
    </w:p>
    <w:p w:rsidR="00414AC4" w:rsidRPr="00CE033F" w:rsidRDefault="00C46C87" w:rsidP="00C46C87">
      <w:pPr>
        <w:pStyle w:val="ListParagraph"/>
        <w:numPr>
          <w:ilvl w:val="0"/>
          <w:numId w:val="1"/>
        </w:numPr>
        <w:ind w:left="360"/>
      </w:pPr>
      <w:r w:rsidRPr="00C37BB6">
        <w:rPr>
          <w:b/>
        </w:rPr>
        <w:t>Impact of Changes</w:t>
      </w:r>
      <w:r>
        <w:t xml:space="preserve"> </w:t>
      </w:r>
      <w:r w:rsidRPr="00C37BB6">
        <w:rPr>
          <w:i/>
        </w:rPr>
        <w:t>(Summarize what changes in curriculum and teaching have resulted and will result from your assessments.   Describe how data has been used in making these changes.)</w:t>
      </w:r>
    </w:p>
    <w:sectPr w:rsidR="00414AC4" w:rsidRPr="00CE033F" w:rsidSect="005C0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75" w:rsidRDefault="00AD5B75" w:rsidP="00453702">
      <w:r>
        <w:separator/>
      </w:r>
    </w:p>
  </w:endnote>
  <w:endnote w:type="continuationSeparator" w:id="0">
    <w:p w:rsidR="00AD5B75" w:rsidRDefault="00AD5B75" w:rsidP="0045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2" w:rsidRDefault="00CC12B4">
    <w:pPr>
      <w:pStyle w:val="Footer"/>
    </w:pPr>
    <w:r>
      <w:t>February 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75" w:rsidRDefault="00AD5B75" w:rsidP="00453702">
      <w:r>
        <w:separator/>
      </w:r>
    </w:p>
  </w:footnote>
  <w:footnote w:type="continuationSeparator" w:id="0">
    <w:p w:rsidR="00AD5B75" w:rsidRDefault="00AD5B75" w:rsidP="0045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D59"/>
    <w:multiLevelType w:val="hybridMultilevel"/>
    <w:tmpl w:val="148A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30243"/>
    <w:multiLevelType w:val="hybridMultilevel"/>
    <w:tmpl w:val="0A5A7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FE"/>
    <w:rsid w:val="00027F90"/>
    <w:rsid w:val="000C1FB2"/>
    <w:rsid w:val="00196890"/>
    <w:rsid w:val="001A5CD3"/>
    <w:rsid w:val="001B33CD"/>
    <w:rsid w:val="001C4490"/>
    <w:rsid w:val="00284CF0"/>
    <w:rsid w:val="002A11FE"/>
    <w:rsid w:val="002D1C72"/>
    <w:rsid w:val="00307E08"/>
    <w:rsid w:val="00345A4E"/>
    <w:rsid w:val="003D5BD7"/>
    <w:rsid w:val="00414AC4"/>
    <w:rsid w:val="00453702"/>
    <w:rsid w:val="004E039C"/>
    <w:rsid w:val="004F4855"/>
    <w:rsid w:val="0052292D"/>
    <w:rsid w:val="005677D5"/>
    <w:rsid w:val="005B74CC"/>
    <w:rsid w:val="005C03EC"/>
    <w:rsid w:val="00684E43"/>
    <w:rsid w:val="006B166D"/>
    <w:rsid w:val="00747980"/>
    <w:rsid w:val="007A1D50"/>
    <w:rsid w:val="007B5D5D"/>
    <w:rsid w:val="007D49F5"/>
    <w:rsid w:val="008E740E"/>
    <w:rsid w:val="00902447"/>
    <w:rsid w:val="009978BD"/>
    <w:rsid w:val="00A37DB8"/>
    <w:rsid w:val="00A66445"/>
    <w:rsid w:val="00A813E4"/>
    <w:rsid w:val="00AD5B75"/>
    <w:rsid w:val="00B2169C"/>
    <w:rsid w:val="00B21EB2"/>
    <w:rsid w:val="00B4485F"/>
    <w:rsid w:val="00B70D3A"/>
    <w:rsid w:val="00B7113C"/>
    <w:rsid w:val="00C109C1"/>
    <w:rsid w:val="00C2201E"/>
    <w:rsid w:val="00C46C87"/>
    <w:rsid w:val="00CC12B4"/>
    <w:rsid w:val="00CE033F"/>
    <w:rsid w:val="00D91FD3"/>
    <w:rsid w:val="00DF46F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9632A-6694-439A-85B6-47AE3F5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02"/>
  </w:style>
  <w:style w:type="paragraph" w:styleId="Footer">
    <w:name w:val="footer"/>
    <w:basedOn w:val="Normal"/>
    <w:link w:val="FooterChar"/>
    <w:uiPriority w:val="99"/>
    <w:unhideWhenUsed/>
    <w:rsid w:val="0045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02"/>
  </w:style>
  <w:style w:type="paragraph" w:styleId="BalloonText">
    <w:name w:val="Balloon Text"/>
    <w:basedOn w:val="Normal"/>
    <w:link w:val="BalloonTextChar"/>
    <w:uiPriority w:val="99"/>
    <w:semiHidden/>
    <w:unhideWhenUsed/>
    <w:rsid w:val="00453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College of Morris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kshuck</dc:creator>
  <cp:lastModifiedBy>MaryAnne Agro</cp:lastModifiedBy>
  <cp:revision>2</cp:revision>
  <cp:lastPrinted>2018-02-06T21:23:00Z</cp:lastPrinted>
  <dcterms:created xsi:type="dcterms:W3CDTF">2019-04-29T15:21:00Z</dcterms:created>
  <dcterms:modified xsi:type="dcterms:W3CDTF">2019-04-29T15:21:00Z</dcterms:modified>
</cp:coreProperties>
</file>